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CF" w:rsidRPr="00197C8D" w:rsidRDefault="002461CF" w:rsidP="00197C8D">
      <w:pPr>
        <w:pStyle w:val="a3"/>
        <w:rPr>
          <w:bCs w:val="0"/>
          <w:color w:val="000000"/>
          <w:sz w:val="28"/>
        </w:rPr>
      </w:pPr>
      <w:r w:rsidRPr="00197C8D">
        <w:rPr>
          <w:bCs w:val="0"/>
          <w:sz w:val="28"/>
        </w:rPr>
        <w:t xml:space="preserve">Анализ работы </w:t>
      </w:r>
    </w:p>
    <w:p w:rsidR="002461CF" w:rsidRPr="00197C8D" w:rsidRDefault="002461CF" w:rsidP="00197C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97C8D">
        <w:rPr>
          <w:rFonts w:ascii="Times New Roman" w:hAnsi="Times New Roman"/>
          <w:b/>
          <w:sz w:val="28"/>
          <w:szCs w:val="24"/>
        </w:rPr>
        <w:t>МО учителей математики, физики, информатики</w:t>
      </w:r>
    </w:p>
    <w:p w:rsidR="002461CF" w:rsidRPr="00197C8D" w:rsidRDefault="005F1828" w:rsidP="00197C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за </w:t>
      </w:r>
      <w:r w:rsidR="002461CF" w:rsidRPr="00197C8D">
        <w:rPr>
          <w:rFonts w:ascii="Times New Roman" w:hAnsi="Times New Roman"/>
          <w:b/>
          <w:sz w:val="28"/>
          <w:szCs w:val="24"/>
        </w:rPr>
        <w:t>201</w:t>
      </w:r>
      <w:r w:rsidR="009F28C0">
        <w:rPr>
          <w:rFonts w:ascii="Times New Roman" w:hAnsi="Times New Roman"/>
          <w:b/>
          <w:sz w:val="28"/>
          <w:szCs w:val="24"/>
        </w:rPr>
        <w:t>9</w:t>
      </w:r>
      <w:r w:rsidR="002461CF" w:rsidRPr="00197C8D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-2020 </w:t>
      </w:r>
      <w:r w:rsidR="002461CF" w:rsidRPr="00197C8D">
        <w:rPr>
          <w:rFonts w:ascii="Times New Roman" w:hAnsi="Times New Roman"/>
          <w:b/>
          <w:sz w:val="28"/>
          <w:szCs w:val="24"/>
        </w:rPr>
        <w:t>учебный год</w:t>
      </w:r>
    </w:p>
    <w:p w:rsidR="002461CF" w:rsidRPr="00197C8D" w:rsidRDefault="002461CF" w:rsidP="00197C8D">
      <w:pPr>
        <w:spacing w:after="0" w:line="240" w:lineRule="auto"/>
        <w:ind w:firstLine="851"/>
        <w:jc w:val="both"/>
        <w:rPr>
          <w:rStyle w:val="a7"/>
          <w:rFonts w:ascii="Times New Roman" w:hAnsi="Times New Roman"/>
          <w:b w:val="0"/>
          <w:bCs w:val="0"/>
          <w:color w:val="001800"/>
          <w:sz w:val="28"/>
          <w:szCs w:val="24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Работа методического объединения нацелена на эффективное использование и развитие профессионального потенциала педагогов, на совершенствование методики преподавания соответствующих учебных дисциплин и на этой основе – на улучшение о</w:t>
      </w:r>
      <w:r w:rsidR="00063539"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бразовательного процесс</w:t>
      </w:r>
      <w:r w:rsidR="005F1828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а. В </w:t>
      </w:r>
      <w:r w:rsidR="00EA50DF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2019</w:t>
      </w:r>
      <w:r w:rsidR="005F1828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-2020 </w:t>
      </w: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учебном году работа МО была  направлена на реализацию темы: «Развитие  профессиональной компетентности педагога</w:t>
      </w:r>
      <w:r w:rsidR="003030D1"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,</w:t>
      </w: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как фактор повышения качества образования  </w:t>
      </w:r>
      <w:r w:rsidR="0048167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в условиях</w:t>
      </w: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ФГОС ООО».</w:t>
      </w:r>
    </w:p>
    <w:p w:rsidR="002461CF" w:rsidRPr="00197C8D" w:rsidRDefault="002461CF" w:rsidP="00197C8D">
      <w:pPr>
        <w:spacing w:after="0" w:line="240" w:lineRule="auto"/>
        <w:ind w:firstLine="851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Для этого перед  учителями, входящими в состав МО, были поставлены следующие цели:</w:t>
      </w:r>
    </w:p>
    <w:p w:rsidR="002461CF" w:rsidRPr="00197C8D" w:rsidRDefault="002461CF" w:rsidP="00197C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Формирование  инновационного образовательного  комплекса</w:t>
      </w:r>
      <w:r w:rsidR="003030D1"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,</w:t>
      </w: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ориентированного  на раскрытие  творческого потенциала участников образовательного процесса в системе непрерывного развивающего и развивающегося образования</w:t>
      </w:r>
    </w:p>
    <w:p w:rsidR="002461CF" w:rsidRPr="00197C8D" w:rsidRDefault="002461CF" w:rsidP="00197C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Развитие математических, физических способностей учащихся путем осуществления дифференцированного обучения на уроках математики, физики, информатики</w:t>
      </w:r>
      <w:r w:rsidR="00063539"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, химии</w:t>
      </w: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и во внеурочное время</w:t>
      </w:r>
    </w:p>
    <w:p w:rsidR="002461CF" w:rsidRPr="00197C8D" w:rsidRDefault="002461CF" w:rsidP="00197C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преподавания.</w:t>
      </w:r>
    </w:p>
    <w:p w:rsidR="0001166F" w:rsidRDefault="0001166F" w:rsidP="00197C8D">
      <w:pPr>
        <w:spacing w:after="0" w:line="240" w:lineRule="auto"/>
        <w:ind w:left="240"/>
        <w:jc w:val="both"/>
        <w:rPr>
          <w:rFonts w:ascii="Times New Roman" w:eastAsia="DejaVu Sans" w:hAnsi="Times New Roman"/>
          <w:b/>
          <w:kern w:val="1"/>
          <w:sz w:val="28"/>
          <w:szCs w:val="24"/>
          <w:lang w:eastAsia="hi-IN" w:bidi="hi-IN"/>
        </w:rPr>
      </w:pPr>
    </w:p>
    <w:p w:rsidR="002461CF" w:rsidRPr="00197C8D" w:rsidRDefault="002461CF" w:rsidP="00197C8D">
      <w:pPr>
        <w:spacing w:after="0" w:line="240" w:lineRule="auto"/>
        <w:ind w:left="240"/>
        <w:jc w:val="both"/>
        <w:rPr>
          <w:rFonts w:ascii="Times New Roman" w:eastAsia="DejaVu Sans" w:hAnsi="Times New Roman"/>
          <w:b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b/>
          <w:kern w:val="1"/>
          <w:sz w:val="28"/>
          <w:szCs w:val="24"/>
          <w:lang w:eastAsia="hi-IN" w:bidi="hi-IN"/>
        </w:rPr>
        <w:t>Задачи:</w:t>
      </w:r>
    </w:p>
    <w:p w:rsidR="002461CF" w:rsidRPr="00197C8D" w:rsidRDefault="002461CF" w:rsidP="00197C8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7C8D">
        <w:rPr>
          <w:rFonts w:ascii="Times New Roman" w:hAnsi="Times New Roman"/>
          <w:sz w:val="28"/>
          <w:szCs w:val="24"/>
        </w:rPr>
        <w:t xml:space="preserve">Совершенствовать знания педагогов в области методики преподавания предметов в условиях реализации ФГОС ООО; </w:t>
      </w:r>
    </w:p>
    <w:p w:rsidR="002461CF" w:rsidRPr="00197C8D" w:rsidRDefault="002461CF" w:rsidP="00197C8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Внедрение инновационных программ и технологий для повышения качества обучения точных наук.</w:t>
      </w:r>
    </w:p>
    <w:p w:rsidR="002461CF" w:rsidRPr="00197C8D" w:rsidRDefault="002461CF" w:rsidP="00197C8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Развитие творческих способностей учащихся.</w:t>
      </w:r>
    </w:p>
    <w:p w:rsidR="002461CF" w:rsidRPr="00197C8D" w:rsidRDefault="002461CF" w:rsidP="00197C8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Повышение интереса к изучению предмета.</w:t>
      </w:r>
    </w:p>
    <w:p w:rsidR="002461CF" w:rsidRPr="00197C8D" w:rsidRDefault="002461CF" w:rsidP="00197C8D">
      <w:pPr>
        <w:shd w:val="clear" w:color="auto" w:fill="FFFFFF"/>
        <w:spacing w:after="0" w:line="240" w:lineRule="auto"/>
        <w:ind w:left="566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Ожидаемый результат:</w:t>
      </w:r>
    </w:p>
    <w:p w:rsidR="002461CF" w:rsidRPr="00197C8D" w:rsidRDefault="002461CF" w:rsidP="00197C8D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7C8D">
        <w:rPr>
          <w:rFonts w:ascii="Times New Roman" w:hAnsi="Times New Roman"/>
          <w:sz w:val="28"/>
          <w:szCs w:val="24"/>
        </w:rPr>
        <w:t>Повышение профессиональной компетентности учителя в условиях реализации ФГОС второго поколения;</w:t>
      </w:r>
    </w:p>
    <w:p w:rsidR="002461CF" w:rsidRPr="00197C8D" w:rsidRDefault="002461CF" w:rsidP="00197C8D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7C8D">
        <w:rPr>
          <w:rFonts w:ascii="Times New Roman" w:hAnsi="Times New Roman"/>
          <w:sz w:val="28"/>
          <w:szCs w:val="24"/>
        </w:rPr>
        <w:t>Обновление информационно-методического обеспечения</w:t>
      </w:r>
    </w:p>
    <w:p w:rsidR="002461CF" w:rsidRPr="00197C8D" w:rsidRDefault="002461CF" w:rsidP="00197C8D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7C8D">
        <w:rPr>
          <w:rFonts w:ascii="Times New Roman" w:hAnsi="Times New Roman"/>
          <w:sz w:val="28"/>
          <w:szCs w:val="24"/>
        </w:rPr>
        <w:t>Овладение измерительным инструментарием по осмыслению собственного уровня профессиональной компетентности</w:t>
      </w:r>
      <w:proofErr w:type="gramStart"/>
      <w:r w:rsidRPr="00197C8D">
        <w:rPr>
          <w:rFonts w:ascii="Times New Roman" w:hAnsi="Times New Roman"/>
          <w:sz w:val="28"/>
          <w:szCs w:val="24"/>
        </w:rPr>
        <w:t xml:space="preserve"> ;</w:t>
      </w:r>
      <w:proofErr w:type="gramEnd"/>
    </w:p>
    <w:p w:rsidR="002461CF" w:rsidRPr="00197C8D" w:rsidRDefault="002461CF" w:rsidP="00197C8D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7C8D">
        <w:rPr>
          <w:rFonts w:ascii="Times New Roman" w:hAnsi="Times New Roman"/>
          <w:sz w:val="28"/>
          <w:szCs w:val="24"/>
        </w:rPr>
        <w:t>Создание программы работы по развитию интеллектуального   потенциала, творческих способностей и личностных качеств одаренных детей.</w:t>
      </w:r>
    </w:p>
    <w:p w:rsidR="002461CF" w:rsidRPr="00197C8D" w:rsidRDefault="002461CF" w:rsidP="00197C8D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7C8D">
        <w:rPr>
          <w:rFonts w:ascii="Times New Roman" w:hAnsi="Times New Roman"/>
          <w:sz w:val="28"/>
          <w:szCs w:val="24"/>
        </w:rPr>
        <w:t>Участие педагогов и учащихся в конкурсах, олимпиадах, конференциях различных уровней. Презентация передового педагогического опыта по реализации ФГОС</w:t>
      </w:r>
      <w:r w:rsidR="00063539" w:rsidRPr="00197C8D">
        <w:rPr>
          <w:rFonts w:ascii="Times New Roman" w:hAnsi="Times New Roman"/>
          <w:sz w:val="28"/>
          <w:szCs w:val="24"/>
        </w:rPr>
        <w:t xml:space="preserve"> ООО</w:t>
      </w:r>
      <w:r w:rsidRPr="00197C8D">
        <w:rPr>
          <w:rFonts w:ascii="Times New Roman" w:hAnsi="Times New Roman"/>
          <w:sz w:val="28"/>
          <w:szCs w:val="24"/>
        </w:rPr>
        <w:t>.</w:t>
      </w:r>
    </w:p>
    <w:p w:rsidR="002461CF" w:rsidRPr="00197C8D" w:rsidRDefault="002461CF" w:rsidP="00197C8D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Для успешной реализации поставленных задач были спланированы и проведены </w:t>
      </w:r>
      <w:r w:rsidR="00EA50DF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четыре заседания, </w:t>
      </w: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на которых рассматривались следующие вопросы.</w:t>
      </w:r>
    </w:p>
    <w:p w:rsidR="0001166F" w:rsidRDefault="0001166F" w:rsidP="0019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/>
          <w:b/>
          <w:kern w:val="1"/>
          <w:sz w:val="28"/>
          <w:szCs w:val="24"/>
          <w:lang w:eastAsia="hi-IN" w:bidi="hi-IN"/>
        </w:rPr>
      </w:pPr>
    </w:p>
    <w:p w:rsidR="00F65A10" w:rsidRPr="00197C8D" w:rsidRDefault="002461CF" w:rsidP="0019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b/>
          <w:kern w:val="1"/>
          <w:sz w:val="28"/>
          <w:szCs w:val="24"/>
          <w:lang w:eastAsia="hi-IN" w:bidi="hi-IN"/>
        </w:rPr>
        <w:lastRenderedPageBreak/>
        <w:t>Заседание № 1</w:t>
      </w:r>
      <w:r w:rsidR="002F1D8B"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.</w:t>
      </w: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</w:t>
      </w:r>
      <w:r w:rsidR="002F1D8B"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ТЕМА</w:t>
      </w:r>
      <w:r w:rsidR="00063539"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: «</w:t>
      </w:r>
      <w:r w:rsidR="00F65A10" w:rsidRPr="00197C8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5F1828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Организация работы в </w:t>
      </w:r>
      <w:r w:rsidR="00EA50DF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2019</w:t>
      </w:r>
      <w:r w:rsidR="005F1828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-2020</w:t>
      </w: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учебном году»</w:t>
      </w:r>
    </w:p>
    <w:p w:rsidR="002F1D8B" w:rsidRPr="00197C8D" w:rsidRDefault="002461CF" w:rsidP="0019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Цель: </w:t>
      </w:r>
      <w:r w:rsidR="00F65A10" w:rsidRPr="00197C8D">
        <w:rPr>
          <w:rFonts w:ascii="Times New Roman" w:hAnsi="Times New Roman"/>
          <w:sz w:val="28"/>
          <w:szCs w:val="24"/>
        </w:rPr>
        <w:t>Утвердить план деятельности МО учителей;</w:t>
      </w:r>
      <w:r w:rsidR="00F65A10"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</w:t>
      </w:r>
      <w:r w:rsidR="00F65A10" w:rsidRPr="00197C8D">
        <w:rPr>
          <w:rFonts w:ascii="Times New Roman" w:hAnsi="Times New Roman"/>
          <w:sz w:val="28"/>
          <w:szCs w:val="24"/>
        </w:rPr>
        <w:t>проанализировать рабочие программы в соответствии с возможными изменениями программы, учебного плана, задачами внутри школьного контроля</w:t>
      </w:r>
      <w:r w:rsidR="00EA50DF">
        <w:rPr>
          <w:rFonts w:ascii="Times New Roman" w:hAnsi="Times New Roman"/>
          <w:sz w:val="28"/>
          <w:szCs w:val="24"/>
        </w:rPr>
        <w:t>.</w:t>
      </w:r>
      <w:r w:rsidR="00F65A10"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</w:t>
      </w:r>
      <w:r w:rsidR="00F65A10" w:rsidRPr="00197C8D">
        <w:rPr>
          <w:rFonts w:ascii="Times New Roman" w:hAnsi="Times New Roman"/>
          <w:sz w:val="28"/>
          <w:szCs w:val="24"/>
        </w:rPr>
        <w:t>Рассмотрение места и роли промежуточной итоговой аттестации в системе оценочной деятельности учителя.</w:t>
      </w:r>
    </w:p>
    <w:p w:rsidR="0001166F" w:rsidRDefault="0001166F" w:rsidP="0019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/>
          <w:b/>
          <w:kern w:val="1"/>
          <w:sz w:val="28"/>
          <w:szCs w:val="24"/>
          <w:lang w:eastAsia="hi-IN" w:bidi="hi-IN"/>
        </w:rPr>
      </w:pPr>
    </w:p>
    <w:p w:rsidR="00197C8D" w:rsidRDefault="002461CF" w:rsidP="0019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97C8D">
        <w:rPr>
          <w:rFonts w:ascii="Times New Roman" w:eastAsia="DejaVu Sans" w:hAnsi="Times New Roman"/>
          <w:b/>
          <w:kern w:val="1"/>
          <w:sz w:val="28"/>
          <w:szCs w:val="24"/>
          <w:lang w:eastAsia="hi-IN" w:bidi="hi-IN"/>
        </w:rPr>
        <w:t>Заседание № 2</w:t>
      </w:r>
      <w:r w:rsidR="002F1D8B" w:rsidRPr="00197C8D">
        <w:rPr>
          <w:rFonts w:ascii="Times New Roman" w:eastAsia="DejaVu Sans" w:hAnsi="Times New Roman"/>
          <w:b/>
          <w:kern w:val="1"/>
          <w:sz w:val="28"/>
          <w:szCs w:val="24"/>
          <w:lang w:eastAsia="hi-IN" w:bidi="hi-IN"/>
        </w:rPr>
        <w:t>.</w:t>
      </w: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ТЕМА: </w:t>
      </w:r>
      <w:r w:rsidRPr="00197C8D">
        <w:rPr>
          <w:rFonts w:ascii="Times New Roman" w:hAnsi="Times New Roman"/>
          <w:bCs/>
          <w:sz w:val="28"/>
          <w:szCs w:val="24"/>
        </w:rPr>
        <w:t>«</w:t>
      </w:r>
      <w:r w:rsidR="003030D1">
        <w:rPr>
          <w:rFonts w:ascii="Times New Roman" w:hAnsi="Times New Roman"/>
          <w:bCs/>
          <w:sz w:val="28"/>
          <w:szCs w:val="24"/>
        </w:rPr>
        <w:t>Каким должен быть современный урок. Я – современный учитель</w:t>
      </w:r>
      <w:r w:rsidRPr="00197C8D">
        <w:rPr>
          <w:rFonts w:ascii="Times New Roman" w:hAnsi="Times New Roman"/>
          <w:bCs/>
          <w:sz w:val="28"/>
          <w:szCs w:val="24"/>
        </w:rPr>
        <w:t>»</w:t>
      </w:r>
      <w:r w:rsidR="00197C8D">
        <w:rPr>
          <w:rFonts w:ascii="Times New Roman" w:hAnsi="Times New Roman"/>
          <w:bCs/>
          <w:sz w:val="28"/>
          <w:szCs w:val="24"/>
        </w:rPr>
        <w:t xml:space="preserve">. </w:t>
      </w:r>
    </w:p>
    <w:p w:rsidR="002F1D8B" w:rsidRPr="00197C8D" w:rsidRDefault="002461CF" w:rsidP="0019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97C8D">
        <w:rPr>
          <w:rFonts w:ascii="Times New Roman" w:hAnsi="Times New Roman"/>
          <w:sz w:val="28"/>
          <w:szCs w:val="24"/>
        </w:rPr>
        <w:t>Цель: - совершенствовать формы, методы и приемы работы при проектировании современного урока.</w:t>
      </w:r>
      <w:r w:rsidR="003030D1">
        <w:rPr>
          <w:rFonts w:ascii="Times New Roman" w:hAnsi="Times New Roman"/>
          <w:sz w:val="28"/>
          <w:szCs w:val="24"/>
        </w:rPr>
        <w:t xml:space="preserve"> </w:t>
      </w:r>
    </w:p>
    <w:p w:rsidR="0001166F" w:rsidRDefault="0001166F" w:rsidP="0019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/>
          <w:b/>
          <w:kern w:val="1"/>
          <w:sz w:val="28"/>
          <w:szCs w:val="24"/>
          <w:lang w:eastAsia="hi-IN" w:bidi="hi-IN"/>
        </w:rPr>
      </w:pPr>
    </w:p>
    <w:p w:rsidR="00197C8D" w:rsidRDefault="002461CF" w:rsidP="0019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80"/>
          <w:rFonts w:ascii="Times New Roman" w:hAnsi="Times New Roman"/>
          <w:color w:val="000000"/>
          <w:sz w:val="28"/>
          <w:szCs w:val="24"/>
        </w:rPr>
      </w:pPr>
      <w:r w:rsidRPr="00197C8D">
        <w:rPr>
          <w:rFonts w:ascii="Times New Roman" w:eastAsia="DejaVu Sans" w:hAnsi="Times New Roman"/>
          <w:b/>
          <w:kern w:val="1"/>
          <w:sz w:val="28"/>
          <w:szCs w:val="24"/>
          <w:lang w:eastAsia="hi-IN" w:bidi="hi-IN"/>
        </w:rPr>
        <w:t>Заседание №3</w:t>
      </w:r>
      <w:r w:rsidR="002F1D8B"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.</w:t>
      </w: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ТЕМА: </w:t>
      </w:r>
      <w:r w:rsidR="00C706F7" w:rsidRPr="00197C8D">
        <w:rPr>
          <w:rStyle w:val="c80"/>
          <w:rFonts w:ascii="Times New Roman" w:hAnsi="Times New Roman"/>
          <w:color w:val="000000"/>
          <w:sz w:val="28"/>
          <w:szCs w:val="24"/>
        </w:rPr>
        <w:t>«</w:t>
      </w:r>
      <w:r w:rsidR="00607D9B">
        <w:rPr>
          <w:rStyle w:val="c80"/>
          <w:rFonts w:ascii="Times New Roman" w:hAnsi="Times New Roman"/>
          <w:color w:val="000000"/>
          <w:sz w:val="28"/>
          <w:szCs w:val="24"/>
        </w:rPr>
        <w:t>Эффективность работы учителей по обеспечению качественного образования</w:t>
      </w:r>
      <w:r w:rsidR="00C706F7" w:rsidRPr="00197C8D">
        <w:rPr>
          <w:rStyle w:val="c80"/>
          <w:rFonts w:ascii="Times New Roman" w:hAnsi="Times New Roman"/>
          <w:color w:val="000000"/>
          <w:sz w:val="28"/>
          <w:szCs w:val="24"/>
        </w:rPr>
        <w:t>»</w:t>
      </w:r>
      <w:r w:rsidR="00197C8D">
        <w:rPr>
          <w:rStyle w:val="c80"/>
          <w:rFonts w:ascii="Times New Roman" w:hAnsi="Times New Roman"/>
          <w:color w:val="000000"/>
          <w:sz w:val="28"/>
          <w:szCs w:val="24"/>
        </w:rPr>
        <w:t xml:space="preserve">. </w:t>
      </w:r>
    </w:p>
    <w:p w:rsidR="002461CF" w:rsidRPr="00197C8D" w:rsidRDefault="002461CF" w:rsidP="0019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Цель:    </w:t>
      </w:r>
      <w:r w:rsidR="00607D9B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мониторинг успеваемости и качества знаний по предметам физико-математического цикла за учебный год. Состояние подготовки к ВПР, ГИА. ЕГЭ по предметам физико-математического цикла.</w:t>
      </w:r>
    </w:p>
    <w:p w:rsidR="0001166F" w:rsidRDefault="0001166F" w:rsidP="00197C8D">
      <w:pPr>
        <w:spacing w:after="0" w:line="240" w:lineRule="auto"/>
        <w:ind w:firstLine="851"/>
        <w:jc w:val="both"/>
        <w:rPr>
          <w:rFonts w:ascii="Times New Roman" w:eastAsia="DejaVu Sans" w:hAnsi="Times New Roman"/>
          <w:b/>
          <w:kern w:val="1"/>
          <w:sz w:val="28"/>
          <w:szCs w:val="24"/>
          <w:lang w:eastAsia="hi-IN" w:bidi="hi-IN"/>
        </w:rPr>
      </w:pPr>
    </w:p>
    <w:p w:rsidR="00197C8D" w:rsidRDefault="002461CF" w:rsidP="00197C8D">
      <w:pPr>
        <w:spacing w:after="0" w:line="240" w:lineRule="auto"/>
        <w:ind w:firstLine="851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b/>
          <w:kern w:val="1"/>
          <w:sz w:val="28"/>
          <w:szCs w:val="24"/>
          <w:lang w:eastAsia="hi-IN" w:bidi="hi-IN"/>
        </w:rPr>
        <w:t>Заседание № 4</w:t>
      </w:r>
      <w:r w:rsidR="002F1D8B"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.</w:t>
      </w: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ТЕМА: </w:t>
      </w:r>
      <w:r w:rsidR="002F1D8B" w:rsidRPr="00197C8D">
        <w:rPr>
          <w:rFonts w:ascii="Times New Roman" w:hAnsi="Times New Roman"/>
          <w:color w:val="2F3032"/>
          <w:sz w:val="28"/>
          <w:szCs w:val="24"/>
        </w:rPr>
        <w:t>«</w:t>
      </w:r>
      <w:r w:rsidR="00607D9B">
        <w:rPr>
          <w:rFonts w:ascii="Times New Roman" w:hAnsi="Times New Roman"/>
          <w:color w:val="2F3032"/>
          <w:sz w:val="28"/>
          <w:szCs w:val="24"/>
        </w:rPr>
        <w:t>Под</w:t>
      </w:r>
      <w:r w:rsidR="00EA50DF">
        <w:rPr>
          <w:rFonts w:ascii="Times New Roman" w:hAnsi="Times New Roman"/>
          <w:color w:val="2F3032"/>
          <w:sz w:val="28"/>
          <w:szCs w:val="24"/>
        </w:rPr>
        <w:t>в</w:t>
      </w:r>
      <w:r w:rsidR="005F1828">
        <w:rPr>
          <w:rFonts w:ascii="Times New Roman" w:hAnsi="Times New Roman"/>
          <w:color w:val="2F3032"/>
          <w:sz w:val="28"/>
          <w:szCs w:val="24"/>
        </w:rPr>
        <w:t xml:space="preserve">едение итогов работы  МО в </w:t>
      </w:r>
      <w:r w:rsidR="00EA50DF">
        <w:rPr>
          <w:rFonts w:ascii="Times New Roman" w:hAnsi="Times New Roman"/>
          <w:color w:val="2F3032"/>
          <w:sz w:val="28"/>
          <w:szCs w:val="24"/>
        </w:rPr>
        <w:t>2019</w:t>
      </w:r>
      <w:r w:rsidR="005F1828">
        <w:rPr>
          <w:rFonts w:ascii="Times New Roman" w:hAnsi="Times New Roman"/>
          <w:color w:val="2F3032"/>
          <w:sz w:val="28"/>
          <w:szCs w:val="24"/>
        </w:rPr>
        <w:t>-2020</w:t>
      </w:r>
      <w:r w:rsidR="00607D9B">
        <w:rPr>
          <w:rFonts w:ascii="Times New Roman" w:hAnsi="Times New Roman"/>
          <w:color w:val="2F3032"/>
          <w:sz w:val="28"/>
          <w:szCs w:val="24"/>
        </w:rPr>
        <w:t xml:space="preserve"> учебных годах</w:t>
      </w:r>
      <w:r w:rsidR="002F1D8B" w:rsidRPr="00197C8D">
        <w:rPr>
          <w:rFonts w:ascii="Times New Roman" w:hAnsi="Times New Roman"/>
          <w:color w:val="2F3032"/>
          <w:sz w:val="28"/>
          <w:szCs w:val="24"/>
        </w:rPr>
        <w:t>»</w:t>
      </w:r>
      <w:r w:rsidR="002F1D8B" w:rsidRPr="00197C8D">
        <w:rPr>
          <w:rFonts w:ascii="Times New Roman" w:hAnsi="Times New Roman"/>
          <w:caps/>
          <w:color w:val="2F3032"/>
          <w:sz w:val="28"/>
          <w:szCs w:val="24"/>
        </w:rPr>
        <w:t>.</w:t>
      </w: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</w:t>
      </w:r>
    </w:p>
    <w:p w:rsidR="002461CF" w:rsidRPr="00197C8D" w:rsidRDefault="002461CF" w:rsidP="00197C8D">
      <w:pPr>
        <w:spacing w:after="0" w:line="240" w:lineRule="auto"/>
        <w:ind w:firstLine="851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Цель: </w:t>
      </w:r>
      <w:r w:rsidR="00607D9B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Подготовка аналитических отчетов по предметам. Отчет о работе МО</w:t>
      </w: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.</w:t>
      </w:r>
    </w:p>
    <w:p w:rsidR="0001166F" w:rsidRDefault="002461CF" w:rsidP="0001166F">
      <w:pPr>
        <w:spacing w:after="0" w:line="240" w:lineRule="auto"/>
        <w:ind w:firstLine="851"/>
        <w:jc w:val="both"/>
        <w:rPr>
          <w:rFonts w:ascii="Times New Roman" w:eastAsia="DejaVu Sans" w:hAnsi="Times New Roman"/>
          <w:b/>
          <w:kern w:val="1"/>
          <w:sz w:val="28"/>
          <w:szCs w:val="24"/>
          <w:lang w:eastAsia="hi-IN" w:bidi="hi-IN"/>
        </w:rPr>
      </w:pPr>
      <w:r w:rsidRPr="0001166F">
        <w:rPr>
          <w:rFonts w:ascii="Times New Roman" w:eastAsia="DejaVu Sans" w:hAnsi="Times New Roman"/>
          <w:b/>
          <w:kern w:val="1"/>
          <w:sz w:val="28"/>
          <w:szCs w:val="24"/>
          <w:lang w:eastAsia="hi-IN" w:bidi="hi-IN"/>
        </w:rPr>
        <w:t xml:space="preserve"> </w:t>
      </w:r>
    </w:p>
    <w:p w:rsidR="00E409BF" w:rsidRPr="002C4820" w:rsidRDefault="002461CF" w:rsidP="002C4820">
      <w:pPr>
        <w:spacing w:after="0" w:line="240" w:lineRule="auto"/>
        <w:ind w:firstLine="851"/>
        <w:jc w:val="both"/>
        <w:rPr>
          <w:rFonts w:ascii="Times New Roman" w:eastAsia="DejaVu Sans" w:hAnsi="Times New Roman"/>
          <w:b/>
          <w:kern w:val="1"/>
          <w:sz w:val="28"/>
          <w:szCs w:val="24"/>
          <w:lang w:eastAsia="hi-IN" w:bidi="hi-IN"/>
        </w:rPr>
      </w:pPr>
      <w:r w:rsidRPr="0001166F">
        <w:rPr>
          <w:rFonts w:ascii="Times New Roman" w:eastAsia="DejaVu Sans" w:hAnsi="Times New Roman"/>
          <w:b/>
          <w:kern w:val="1"/>
          <w:sz w:val="28"/>
          <w:szCs w:val="24"/>
          <w:lang w:eastAsia="hi-IN" w:bidi="hi-IN"/>
        </w:rPr>
        <w:t>Кроме заседаний МО за истекший период проведены следующие мероприятия:</w:t>
      </w:r>
    </w:p>
    <w:p w:rsidR="002461CF" w:rsidRPr="005C182C" w:rsidRDefault="002461CF" w:rsidP="005C182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Разработка</w:t>
      </w:r>
      <w:r w:rsidR="00E87EB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</w:t>
      </w:r>
      <w:r w:rsidR="00C57F44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Практических курсов: Лень П.А- 10</w:t>
      </w:r>
      <w:r w:rsidR="00E87EB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класс,  </w:t>
      </w: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</w:t>
      </w:r>
      <w:proofErr w:type="spellStart"/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Бухаровой</w:t>
      </w:r>
      <w:proofErr w:type="spellEnd"/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Г.Я.-10,11 классы, </w:t>
      </w:r>
      <w:r w:rsidR="00E87EB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Ткачева И.Б. </w:t>
      </w:r>
      <w:r w:rsidR="005C182C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–</w:t>
      </w:r>
      <w:r w:rsidR="00607D9B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</w:t>
      </w:r>
      <w:r w:rsidR="00C57F44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11</w:t>
      </w:r>
      <w:r w:rsidR="00E87EBD" w:rsidRPr="005C182C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класс,</w:t>
      </w:r>
      <w:r w:rsidR="004C6412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6 класс, </w:t>
      </w:r>
      <w:r w:rsidR="00E87EBD" w:rsidRPr="005C182C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</w:t>
      </w:r>
      <w:r w:rsidRPr="005C182C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внеурочных занятий для младших школьников: </w:t>
      </w:r>
      <w:proofErr w:type="spellStart"/>
      <w:r w:rsidRPr="005C182C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Булякова</w:t>
      </w:r>
      <w:proofErr w:type="spellEnd"/>
      <w:r w:rsidRPr="005C182C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А.В </w:t>
      </w:r>
      <w:r w:rsidR="00E87EBD" w:rsidRPr="005C182C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– «Робототехника»</w:t>
      </w:r>
      <w:r w:rsidR="00C57F44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и « М</w:t>
      </w:r>
      <w:r w:rsidR="00CF7BB7" w:rsidRPr="005C182C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атематика</w:t>
      </w:r>
      <w:r w:rsidR="00C57F44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для любознательных</w:t>
      </w:r>
      <w:r w:rsidR="00CF7BB7" w:rsidRPr="005C182C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» в 5 классах</w:t>
      </w:r>
      <w:r w:rsidR="00C57F44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,  «Решение задач на готовых чертежах» в  8 </w:t>
      </w:r>
      <w:r w:rsidR="00E87EBD" w:rsidRPr="005C182C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классах</w:t>
      </w:r>
      <w:r w:rsidRPr="005C182C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, </w:t>
      </w:r>
      <w:proofErr w:type="spellStart"/>
      <w:r w:rsidR="00C471AC" w:rsidRPr="005C182C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Гольцварт</w:t>
      </w:r>
      <w:proofErr w:type="spellEnd"/>
      <w:r w:rsidR="00C471AC" w:rsidRPr="005C182C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Л.А.</w:t>
      </w:r>
      <w:r w:rsidRPr="005C182C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</w:t>
      </w:r>
      <w:r w:rsidR="00C57F44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;</w:t>
      </w:r>
      <w:r w:rsidR="00E87EBD" w:rsidRPr="005C182C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«</w:t>
      </w:r>
      <w:r w:rsidR="00C57F44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Математика </w:t>
      </w:r>
      <w:proofErr w:type="gramStart"/>
      <w:r w:rsidR="00C57F44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–ч</w:t>
      </w:r>
      <w:proofErr w:type="gramEnd"/>
      <w:r w:rsidR="00C57F44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асть нашей жизни</w:t>
      </w:r>
      <w:r w:rsidR="005C182C" w:rsidRPr="005C182C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»</w:t>
      </w:r>
      <w:r w:rsidR="00C57F44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в 9 классах, Ткачева И.Б. и Лень П.А.</w:t>
      </w:r>
    </w:p>
    <w:p w:rsidR="002461CF" w:rsidRPr="00197C8D" w:rsidRDefault="002461CF" w:rsidP="00197C8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В течение года организована взаимопосещаемость уроков  и взаимопроверка тетрадей учителями.</w:t>
      </w:r>
    </w:p>
    <w:p w:rsidR="002461CF" w:rsidRPr="00197C8D" w:rsidRDefault="002461CF" w:rsidP="00197C8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Традиционным стало участие в Молодёжном чемпионате по физике, олимпиаде</w:t>
      </w:r>
      <w:r w:rsidR="00124250"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по математике</w:t>
      </w: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«</w:t>
      </w:r>
      <w:proofErr w:type="spellStart"/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Олимпус</w:t>
      </w:r>
      <w:proofErr w:type="spellEnd"/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», «Пятёрочка»</w:t>
      </w:r>
      <w:r w:rsidR="00124250"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, «</w:t>
      </w:r>
      <w:proofErr w:type="spellStart"/>
      <w:r w:rsidR="00124250"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Олимпис</w:t>
      </w:r>
      <w:proofErr w:type="spellEnd"/>
      <w:r w:rsidR="00124250"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»</w:t>
      </w:r>
      <w:proofErr w:type="gramStart"/>
      <w:r w:rsidR="005C182C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</w:t>
      </w:r>
      <w:r w:rsidR="001653A9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,</w:t>
      </w:r>
      <w:proofErr w:type="gramEnd"/>
      <w:r w:rsidR="001653A9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</w:t>
      </w:r>
      <w:r w:rsidR="005C182C" w:rsidRPr="001653A9">
        <w:rPr>
          <w:rFonts w:ascii="Times New Roman" w:hAnsi="Times New Roman"/>
          <w:iCs/>
          <w:sz w:val="28"/>
          <w:szCs w:val="28"/>
        </w:rPr>
        <w:t xml:space="preserve">Всероссийская олимпиада по математике </w:t>
      </w:r>
      <w:proofErr w:type="spellStart"/>
      <w:r w:rsidR="005C182C" w:rsidRPr="001653A9">
        <w:rPr>
          <w:rFonts w:ascii="Times New Roman" w:hAnsi="Times New Roman"/>
          <w:iCs/>
          <w:sz w:val="28"/>
          <w:szCs w:val="28"/>
        </w:rPr>
        <w:t>Учи.ру</w:t>
      </w:r>
      <w:proofErr w:type="spellEnd"/>
      <w:r w:rsidR="005C182C" w:rsidRPr="001653A9">
        <w:rPr>
          <w:rFonts w:ascii="Times New Roman" w:hAnsi="Times New Roman"/>
          <w:iCs/>
          <w:sz w:val="28"/>
          <w:szCs w:val="28"/>
        </w:rPr>
        <w:t xml:space="preserve"> для 5 – 9 классов</w:t>
      </w: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</w:t>
      </w:r>
    </w:p>
    <w:p w:rsidR="002461CF" w:rsidRPr="00197C8D" w:rsidRDefault="002461CF" w:rsidP="00197C8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4"/>
          <w:shd w:val="clear" w:color="auto" w:fill="FFFFFF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По информатике: </w:t>
      </w:r>
      <w:r w:rsidRPr="00197C8D">
        <w:rPr>
          <w:rFonts w:ascii="Times New Roman" w:hAnsi="Times New Roman"/>
          <w:color w:val="333333"/>
          <w:sz w:val="28"/>
          <w:szCs w:val="24"/>
          <w:shd w:val="clear" w:color="auto" w:fill="FFFFFF"/>
        </w:rPr>
        <w:t xml:space="preserve"> Окружной конкурс по</w:t>
      </w:r>
      <w:r w:rsidRPr="00197C8D">
        <w:rPr>
          <w:rFonts w:ascii="Times New Roman" w:hAnsi="Times New Roman"/>
          <w:color w:val="333333"/>
          <w:sz w:val="28"/>
          <w:szCs w:val="24"/>
        </w:rPr>
        <w:t xml:space="preserve"> </w:t>
      </w:r>
      <w:r w:rsidRPr="00197C8D">
        <w:rPr>
          <w:rFonts w:ascii="Times New Roman" w:hAnsi="Times New Roman"/>
          <w:color w:val="333333"/>
          <w:sz w:val="28"/>
          <w:szCs w:val="24"/>
          <w:shd w:val="clear" w:color="auto" w:fill="FFFFFF"/>
        </w:rPr>
        <w:t xml:space="preserve">конструированию и робототехнике и </w:t>
      </w:r>
      <w:r w:rsidRPr="00197C8D">
        <w:rPr>
          <w:rFonts w:ascii="Times New Roman" w:hAnsi="Times New Roman"/>
          <w:color w:val="333333"/>
          <w:sz w:val="28"/>
          <w:szCs w:val="24"/>
        </w:rPr>
        <w:t>I</w:t>
      </w:r>
      <w:r w:rsidRPr="00197C8D">
        <w:rPr>
          <w:rStyle w:val="apple-converted-space"/>
          <w:rFonts w:ascii="Times New Roman" w:hAnsi="Times New Roman"/>
          <w:color w:val="333333"/>
          <w:sz w:val="28"/>
          <w:szCs w:val="24"/>
          <w:shd w:val="clear" w:color="auto" w:fill="FFFFFF"/>
        </w:rPr>
        <w:t> </w:t>
      </w:r>
      <w:r w:rsidRPr="00197C8D">
        <w:rPr>
          <w:rFonts w:ascii="Times New Roman" w:hAnsi="Times New Roman"/>
          <w:color w:val="333333"/>
          <w:sz w:val="28"/>
          <w:szCs w:val="24"/>
          <w:shd w:val="clear" w:color="auto" w:fill="FFFFFF"/>
        </w:rPr>
        <w:t xml:space="preserve">городской конкурс по </w:t>
      </w:r>
      <w:proofErr w:type="spellStart"/>
      <w:r w:rsidRPr="00197C8D">
        <w:rPr>
          <w:rFonts w:ascii="Times New Roman" w:hAnsi="Times New Roman"/>
          <w:color w:val="333333"/>
          <w:sz w:val="28"/>
          <w:szCs w:val="24"/>
          <w:shd w:val="clear" w:color="auto" w:fill="FFFFFF"/>
        </w:rPr>
        <w:t>лего</w:t>
      </w:r>
      <w:proofErr w:type="spellEnd"/>
      <w:r w:rsidR="002C4820">
        <w:rPr>
          <w:rFonts w:ascii="Times New Roman" w:hAnsi="Times New Roman"/>
          <w:color w:val="333333"/>
          <w:sz w:val="28"/>
          <w:szCs w:val="24"/>
          <w:shd w:val="clear" w:color="auto" w:fill="FFFFFF"/>
        </w:rPr>
        <w:t xml:space="preserve"> </w:t>
      </w:r>
      <w:r w:rsidRPr="00197C8D">
        <w:rPr>
          <w:rFonts w:ascii="Times New Roman" w:hAnsi="Times New Roman"/>
          <w:color w:val="333333"/>
          <w:sz w:val="28"/>
          <w:szCs w:val="24"/>
          <w:shd w:val="clear" w:color="auto" w:fill="FFFFFF"/>
        </w:rPr>
        <w:t xml:space="preserve">конструированию и робототехнике </w:t>
      </w:r>
      <w:r w:rsidR="00E409BF">
        <w:rPr>
          <w:rFonts w:ascii="Times New Roman" w:hAnsi="Times New Roman"/>
          <w:color w:val="333333"/>
          <w:sz w:val="28"/>
          <w:szCs w:val="24"/>
          <w:shd w:val="clear" w:color="auto" w:fill="FFFFFF"/>
        </w:rPr>
        <w:t>(р</w:t>
      </w:r>
      <w:r w:rsidRPr="00197C8D">
        <w:rPr>
          <w:rFonts w:ascii="Times New Roman" w:hAnsi="Times New Roman"/>
          <w:color w:val="333333"/>
          <w:sz w:val="28"/>
          <w:szCs w:val="24"/>
          <w:shd w:val="clear" w:color="auto" w:fill="FFFFFF"/>
        </w:rPr>
        <w:t xml:space="preserve">уководитель </w:t>
      </w:r>
      <w:proofErr w:type="spellStart"/>
      <w:r w:rsidRPr="00197C8D">
        <w:rPr>
          <w:rFonts w:ascii="Times New Roman" w:hAnsi="Times New Roman"/>
          <w:color w:val="333333"/>
          <w:sz w:val="28"/>
          <w:szCs w:val="24"/>
          <w:shd w:val="clear" w:color="auto" w:fill="FFFFFF"/>
        </w:rPr>
        <w:t>А.В.Булякова</w:t>
      </w:r>
      <w:proofErr w:type="spellEnd"/>
      <w:r w:rsidR="00E409BF">
        <w:rPr>
          <w:rFonts w:ascii="Times New Roman" w:hAnsi="Times New Roman"/>
          <w:color w:val="333333"/>
          <w:sz w:val="28"/>
          <w:szCs w:val="24"/>
          <w:shd w:val="clear" w:color="auto" w:fill="FFFFFF"/>
        </w:rPr>
        <w:t>).</w:t>
      </w:r>
    </w:p>
    <w:p w:rsidR="00E409BF" w:rsidRPr="00582FFD" w:rsidRDefault="00E409BF" w:rsidP="00197C8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4"/>
          <w:shd w:val="clear" w:color="auto" w:fill="FFFFFF"/>
        </w:rPr>
      </w:pPr>
      <w:r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Учащиеся принимали активное участие в олимпиадах и мероприятиях школьного, городского, межрайонного, краевого, окружного уровней (информатика, физика, математика).</w:t>
      </w:r>
    </w:p>
    <w:p w:rsidR="00582FFD" w:rsidRDefault="002461CF" w:rsidP="00197C8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582FF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В  9 и 11 классах в форме тестирования проводили пробные экзамены с последующим анализом и решением возникших трудностей. </w:t>
      </w:r>
    </w:p>
    <w:p w:rsidR="006438C2" w:rsidRPr="006438C2" w:rsidRDefault="006438C2" w:rsidP="00197C8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6438C2">
        <w:rPr>
          <w:rFonts w:ascii="Times New Roman" w:hAnsi="Times New Roman"/>
          <w:iCs/>
          <w:sz w:val="28"/>
          <w:szCs w:val="28"/>
        </w:rPr>
        <w:t>Шахматный турнир на кубок РДШ</w:t>
      </w:r>
      <w:r w:rsidRPr="006438C2">
        <w:rPr>
          <w:iCs/>
          <w:szCs w:val="24"/>
        </w:rPr>
        <w:t xml:space="preserve"> </w:t>
      </w:r>
      <w:r w:rsidRPr="006438C2">
        <w:rPr>
          <w:rFonts w:ascii="Times New Roman" w:hAnsi="Times New Roman"/>
          <w:iCs/>
          <w:sz w:val="28"/>
          <w:szCs w:val="28"/>
        </w:rPr>
        <w:t>краевой</w:t>
      </w:r>
    </w:p>
    <w:p w:rsidR="006438C2" w:rsidRPr="006438C2" w:rsidRDefault="006438C2" w:rsidP="00197C8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6438C2">
        <w:rPr>
          <w:rFonts w:ascii="Times New Roman" w:hAnsi="Times New Roman"/>
          <w:iCs/>
          <w:sz w:val="28"/>
          <w:szCs w:val="28"/>
        </w:rPr>
        <w:t xml:space="preserve"> Городской шахматный турнир «Дебют» муниципальный</w:t>
      </w:r>
    </w:p>
    <w:p w:rsidR="00197C8D" w:rsidRPr="00197C8D" w:rsidRDefault="00197C8D" w:rsidP="00197C8D">
      <w:pPr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</w:p>
    <w:p w:rsidR="00197C8D" w:rsidRPr="00750A5E" w:rsidRDefault="00197C8D" w:rsidP="00197C8D">
      <w:pPr>
        <w:spacing w:after="0" w:line="240" w:lineRule="auto"/>
        <w:ind w:firstLine="851"/>
        <w:jc w:val="both"/>
        <w:rPr>
          <w:rFonts w:ascii="Times New Roman" w:eastAsia="DejaVu Sans" w:hAnsi="Times New Roman"/>
          <w:b/>
          <w:kern w:val="1"/>
          <w:sz w:val="28"/>
          <w:szCs w:val="28"/>
          <w:lang w:eastAsia="hi-IN" w:bidi="hi-IN"/>
        </w:rPr>
      </w:pPr>
    </w:p>
    <w:p w:rsidR="002461CF" w:rsidRPr="00197C8D" w:rsidRDefault="002461CF" w:rsidP="00197C8D">
      <w:pPr>
        <w:spacing w:after="0" w:line="240" w:lineRule="auto"/>
        <w:ind w:firstLine="851"/>
        <w:jc w:val="both"/>
        <w:rPr>
          <w:rFonts w:ascii="Times New Roman" w:eastAsia="DejaVu Sans" w:hAnsi="Times New Roman"/>
          <w:b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b/>
          <w:kern w:val="1"/>
          <w:sz w:val="28"/>
          <w:szCs w:val="24"/>
          <w:lang w:eastAsia="hi-IN" w:bidi="hi-IN"/>
        </w:rPr>
        <w:t xml:space="preserve">На заседании  школьного МО были рассмотрены и обсуждены вопросы: </w:t>
      </w:r>
    </w:p>
    <w:p w:rsidR="00194529" w:rsidRPr="00197C8D" w:rsidRDefault="00194529" w:rsidP="00197C8D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7C8D">
        <w:rPr>
          <w:rFonts w:ascii="Times New Roman" w:hAnsi="Times New Roman"/>
          <w:sz w:val="28"/>
          <w:szCs w:val="24"/>
        </w:rPr>
        <w:t>Проектирование рабочих программ в соответствии с учебным планом и стандартом второго поколения.</w:t>
      </w:r>
    </w:p>
    <w:p w:rsidR="00194529" w:rsidRPr="00197C8D" w:rsidRDefault="00194529" w:rsidP="00197C8D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7C8D">
        <w:rPr>
          <w:rFonts w:ascii="Times New Roman" w:hAnsi="Times New Roman"/>
          <w:sz w:val="28"/>
          <w:szCs w:val="24"/>
        </w:rPr>
        <w:t xml:space="preserve">Моделирование современного урока с использованием </w:t>
      </w:r>
      <w:proofErr w:type="spellStart"/>
      <w:r w:rsidRPr="00197C8D">
        <w:rPr>
          <w:rFonts w:ascii="Times New Roman" w:hAnsi="Times New Roman"/>
          <w:sz w:val="28"/>
          <w:szCs w:val="24"/>
        </w:rPr>
        <w:t>ЦОРов</w:t>
      </w:r>
      <w:proofErr w:type="spellEnd"/>
      <w:r w:rsidRPr="00197C8D">
        <w:rPr>
          <w:rFonts w:ascii="Times New Roman" w:hAnsi="Times New Roman"/>
          <w:sz w:val="28"/>
          <w:szCs w:val="24"/>
        </w:rPr>
        <w:t xml:space="preserve"> на основе системно-деятельностного подхода.</w:t>
      </w:r>
    </w:p>
    <w:p w:rsidR="00194529" w:rsidRPr="00197C8D" w:rsidRDefault="00194529" w:rsidP="00197C8D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7C8D">
        <w:rPr>
          <w:rFonts w:ascii="Times New Roman" w:hAnsi="Times New Roman"/>
          <w:sz w:val="28"/>
          <w:szCs w:val="24"/>
        </w:rPr>
        <w:t>Проведение  мероприятий по развитию интеллектуального   потенциала, творческих способностей и личностных качеств одар</w:t>
      </w:r>
      <w:r w:rsidRPr="00197C8D">
        <w:rPr>
          <w:rFonts w:ascii="Cambria Math" w:hAnsi="Cambria Math" w:cs="Cambria Math"/>
          <w:sz w:val="28"/>
          <w:szCs w:val="24"/>
        </w:rPr>
        <w:t>ѐ</w:t>
      </w:r>
      <w:r w:rsidRPr="00197C8D">
        <w:rPr>
          <w:rFonts w:ascii="Times New Roman" w:hAnsi="Times New Roman"/>
          <w:sz w:val="28"/>
          <w:szCs w:val="24"/>
        </w:rPr>
        <w:t>нных детей.</w:t>
      </w:r>
    </w:p>
    <w:p w:rsidR="002461CF" w:rsidRPr="00197C8D" w:rsidRDefault="002461CF" w:rsidP="00197C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hAnsi="Times New Roman"/>
          <w:sz w:val="28"/>
          <w:szCs w:val="24"/>
        </w:rPr>
        <w:t xml:space="preserve">Самоанализ и самооценка профессиональной деятельности учителя основного и среднего общего образования на основе профессионального стандарта «Педагог» </w:t>
      </w:r>
    </w:p>
    <w:p w:rsidR="0001166F" w:rsidRDefault="0001166F" w:rsidP="00197C8D">
      <w:pPr>
        <w:pStyle w:val="a5"/>
        <w:ind w:firstLine="993"/>
        <w:jc w:val="both"/>
        <w:rPr>
          <w:rFonts w:eastAsia="DejaVu Sans"/>
          <w:b/>
          <w:bCs/>
          <w:kern w:val="1"/>
          <w:lang w:eastAsia="hi-IN" w:bidi="hi-IN"/>
        </w:rPr>
      </w:pPr>
    </w:p>
    <w:p w:rsidR="00197C8D" w:rsidRPr="0001166F" w:rsidRDefault="00197C8D" w:rsidP="00197C8D">
      <w:pPr>
        <w:pStyle w:val="a5"/>
        <w:ind w:firstLine="993"/>
        <w:jc w:val="both"/>
        <w:rPr>
          <w:rFonts w:eastAsia="DejaVu Sans"/>
          <w:b/>
          <w:bCs/>
          <w:kern w:val="1"/>
          <w:lang w:eastAsia="hi-IN" w:bidi="hi-IN"/>
        </w:rPr>
      </w:pPr>
      <w:r w:rsidRPr="0001166F">
        <w:rPr>
          <w:rFonts w:eastAsia="DejaVu Sans"/>
          <w:b/>
          <w:bCs/>
          <w:kern w:val="1"/>
          <w:lang w:eastAsia="hi-IN" w:bidi="hi-IN"/>
        </w:rPr>
        <w:t xml:space="preserve">Внутри МО организован  обмен опытом по различным темам. </w:t>
      </w:r>
      <w:r w:rsidR="007E7C35" w:rsidRPr="0001166F">
        <w:rPr>
          <w:rFonts w:eastAsia="DejaVu Sans"/>
          <w:b/>
          <w:bCs/>
          <w:kern w:val="1"/>
          <w:lang w:eastAsia="hi-IN" w:bidi="hi-IN"/>
        </w:rPr>
        <w:t>П</w:t>
      </w:r>
      <w:r w:rsidRPr="0001166F">
        <w:rPr>
          <w:rFonts w:eastAsia="DejaVu Sans"/>
          <w:b/>
          <w:bCs/>
          <w:kern w:val="1"/>
          <w:lang w:eastAsia="hi-IN" w:bidi="hi-IN"/>
        </w:rPr>
        <w:t>роведены</w:t>
      </w:r>
      <w:r w:rsidR="007E7C35">
        <w:rPr>
          <w:rFonts w:eastAsia="DejaVu Sans"/>
          <w:b/>
          <w:bCs/>
          <w:kern w:val="1"/>
          <w:lang w:eastAsia="hi-IN" w:bidi="hi-IN"/>
        </w:rPr>
        <w:t xml:space="preserve"> </w:t>
      </w:r>
      <w:r w:rsidRPr="0001166F">
        <w:rPr>
          <w:rFonts w:eastAsia="DejaVu Sans"/>
          <w:b/>
          <w:bCs/>
          <w:kern w:val="1"/>
          <w:lang w:eastAsia="hi-IN" w:bidi="hi-IN"/>
        </w:rPr>
        <w:t xml:space="preserve"> </w:t>
      </w:r>
      <w:r w:rsidR="007E7C35">
        <w:rPr>
          <w:rFonts w:eastAsia="DejaVu Sans"/>
          <w:b/>
          <w:bCs/>
          <w:kern w:val="1"/>
          <w:lang w:eastAsia="hi-IN" w:bidi="hi-IN"/>
        </w:rPr>
        <w:t>мастер-классы</w:t>
      </w:r>
      <w:r w:rsidRPr="0001166F">
        <w:rPr>
          <w:rFonts w:eastAsia="DejaVu Sans"/>
          <w:b/>
          <w:bCs/>
          <w:kern w:val="1"/>
          <w:lang w:eastAsia="hi-IN" w:bidi="hi-IN"/>
        </w:rPr>
        <w:t xml:space="preserve"> по темам:</w:t>
      </w:r>
    </w:p>
    <w:p w:rsidR="00B222BF" w:rsidRPr="00D93708" w:rsidRDefault="00197C8D" w:rsidP="00133B2F">
      <w:pPr>
        <w:pStyle w:val="a5"/>
        <w:ind w:firstLine="709"/>
        <w:rPr>
          <w:rFonts w:eastAsia="DejaVu Sans"/>
          <w:bCs/>
          <w:kern w:val="1"/>
          <w:lang w:eastAsia="hi-IN" w:bidi="hi-IN"/>
        </w:rPr>
      </w:pPr>
      <w:r>
        <w:rPr>
          <w:rFonts w:eastAsia="DejaVu Sans"/>
          <w:bCs/>
          <w:kern w:val="1"/>
          <w:lang w:eastAsia="hi-IN" w:bidi="hi-IN"/>
        </w:rPr>
        <w:t xml:space="preserve">- </w:t>
      </w:r>
      <w:r w:rsidR="00133B2F">
        <w:rPr>
          <w:rFonts w:eastAsia="DejaVu Sans"/>
          <w:bCs/>
          <w:kern w:val="1"/>
          <w:lang w:eastAsia="hi-IN" w:bidi="hi-IN"/>
        </w:rPr>
        <w:t xml:space="preserve">Смирнова С.В. </w:t>
      </w:r>
      <w:r w:rsidR="00D93708">
        <w:rPr>
          <w:rFonts w:eastAsia="DejaVu Sans"/>
          <w:bCs/>
          <w:kern w:val="1"/>
          <w:lang w:eastAsia="hi-IN" w:bidi="hi-IN"/>
        </w:rPr>
        <w:t xml:space="preserve">Разработка тестов на платформе </w:t>
      </w:r>
      <w:proofErr w:type="spellStart"/>
      <w:r w:rsidR="00D93708">
        <w:rPr>
          <w:rFonts w:eastAsia="DejaVu Sans"/>
          <w:bCs/>
          <w:kern w:val="1"/>
          <w:lang w:val="en-US" w:eastAsia="hi-IN" w:bidi="hi-IN"/>
        </w:rPr>
        <w:t>Quizizz</w:t>
      </w:r>
      <w:proofErr w:type="spellEnd"/>
    </w:p>
    <w:p w:rsidR="00D93708" w:rsidRDefault="00D93708" w:rsidP="00133B2F">
      <w:pPr>
        <w:pStyle w:val="a5"/>
        <w:ind w:firstLine="709"/>
        <w:rPr>
          <w:rFonts w:eastAsia="DejaVu Sans"/>
          <w:bCs/>
          <w:kern w:val="1"/>
          <w:lang w:eastAsia="hi-IN" w:bidi="hi-IN"/>
        </w:rPr>
      </w:pPr>
      <w:r w:rsidRPr="00D93708">
        <w:rPr>
          <w:rFonts w:eastAsia="DejaVu Sans"/>
          <w:bCs/>
          <w:kern w:val="1"/>
          <w:lang w:eastAsia="hi-IN" w:bidi="hi-IN"/>
        </w:rPr>
        <w:t xml:space="preserve">- </w:t>
      </w:r>
      <w:proofErr w:type="spellStart"/>
      <w:r>
        <w:rPr>
          <w:rFonts w:eastAsia="DejaVu Sans"/>
          <w:bCs/>
          <w:kern w:val="1"/>
          <w:lang w:eastAsia="hi-IN" w:bidi="hi-IN"/>
        </w:rPr>
        <w:t>Булякова</w:t>
      </w:r>
      <w:proofErr w:type="spellEnd"/>
      <w:r>
        <w:rPr>
          <w:rFonts w:eastAsia="DejaVu Sans"/>
          <w:bCs/>
          <w:kern w:val="1"/>
          <w:lang w:eastAsia="hi-IN" w:bidi="hi-IN"/>
        </w:rPr>
        <w:t xml:space="preserve"> А.В. Мастер класс по </w:t>
      </w:r>
      <w:proofErr w:type="spellStart"/>
      <w:r>
        <w:rPr>
          <w:rFonts w:eastAsia="DejaVu Sans"/>
          <w:bCs/>
          <w:kern w:val="1"/>
          <w:lang w:eastAsia="hi-IN" w:bidi="hi-IN"/>
        </w:rPr>
        <w:t>Лего</w:t>
      </w:r>
      <w:proofErr w:type="spellEnd"/>
      <w:r>
        <w:rPr>
          <w:rFonts w:eastAsia="DejaVu Sans"/>
          <w:bCs/>
          <w:kern w:val="1"/>
          <w:lang w:eastAsia="hi-IN" w:bidi="hi-IN"/>
        </w:rPr>
        <w:t xml:space="preserve"> конструированию</w:t>
      </w:r>
    </w:p>
    <w:p w:rsidR="00D93708" w:rsidRDefault="00D93708" w:rsidP="00133B2F">
      <w:pPr>
        <w:pStyle w:val="a5"/>
        <w:ind w:firstLine="709"/>
        <w:rPr>
          <w:rFonts w:eastAsia="DejaVu Sans"/>
          <w:bCs/>
          <w:kern w:val="1"/>
          <w:lang w:eastAsia="hi-IN" w:bidi="hi-IN"/>
        </w:rPr>
      </w:pPr>
      <w:r>
        <w:rPr>
          <w:rFonts w:eastAsia="DejaVu Sans"/>
          <w:bCs/>
          <w:kern w:val="1"/>
          <w:lang w:eastAsia="hi-IN" w:bidi="hi-IN"/>
        </w:rPr>
        <w:t>- Ткачева И.Б. Приемы при решении задач практического содержания</w:t>
      </w:r>
    </w:p>
    <w:p w:rsidR="00D93708" w:rsidRDefault="00D93708" w:rsidP="00133B2F">
      <w:pPr>
        <w:pStyle w:val="a5"/>
        <w:ind w:firstLine="709"/>
        <w:rPr>
          <w:rFonts w:eastAsia="DejaVu Sans"/>
          <w:bCs/>
          <w:kern w:val="1"/>
          <w:lang w:eastAsia="hi-IN" w:bidi="hi-IN"/>
        </w:rPr>
      </w:pPr>
      <w:r>
        <w:rPr>
          <w:rFonts w:eastAsia="DejaVu Sans"/>
          <w:bCs/>
          <w:kern w:val="1"/>
          <w:lang w:eastAsia="hi-IN" w:bidi="hi-IN"/>
        </w:rPr>
        <w:t xml:space="preserve">-Лень П.А. </w:t>
      </w:r>
      <w:r w:rsidR="007D7B72">
        <w:rPr>
          <w:rFonts w:eastAsia="DejaVu Sans"/>
          <w:bCs/>
          <w:kern w:val="1"/>
          <w:lang w:eastAsia="hi-IN" w:bidi="hi-IN"/>
        </w:rPr>
        <w:t>Прикладная геометрия</w:t>
      </w:r>
    </w:p>
    <w:p w:rsidR="007D7B72" w:rsidRDefault="007D7B72" w:rsidP="00133B2F">
      <w:pPr>
        <w:pStyle w:val="a5"/>
        <w:ind w:firstLine="709"/>
        <w:rPr>
          <w:rFonts w:eastAsia="DejaVu Sans"/>
          <w:bCs/>
          <w:kern w:val="1"/>
          <w:lang w:eastAsia="hi-IN" w:bidi="hi-IN"/>
        </w:rPr>
      </w:pPr>
      <w:r>
        <w:rPr>
          <w:rFonts w:eastAsia="DejaVu Sans"/>
          <w:bCs/>
          <w:kern w:val="1"/>
          <w:lang w:eastAsia="hi-IN" w:bidi="hi-IN"/>
        </w:rPr>
        <w:t xml:space="preserve">- </w:t>
      </w:r>
      <w:proofErr w:type="spellStart"/>
      <w:r>
        <w:rPr>
          <w:rFonts w:eastAsia="DejaVu Sans"/>
          <w:bCs/>
          <w:kern w:val="1"/>
          <w:lang w:eastAsia="hi-IN" w:bidi="hi-IN"/>
        </w:rPr>
        <w:t>Гольцварт</w:t>
      </w:r>
      <w:proofErr w:type="spellEnd"/>
      <w:r>
        <w:rPr>
          <w:rFonts w:eastAsia="DejaVu Sans"/>
          <w:bCs/>
          <w:kern w:val="1"/>
          <w:lang w:eastAsia="hi-IN" w:bidi="hi-IN"/>
        </w:rPr>
        <w:t xml:space="preserve"> Л.А. Работа на платформе </w:t>
      </w:r>
      <w:proofErr w:type="spellStart"/>
      <w:r>
        <w:rPr>
          <w:rFonts w:eastAsia="DejaVu Sans"/>
          <w:bCs/>
          <w:kern w:val="1"/>
          <w:lang w:eastAsia="hi-IN" w:bidi="hi-IN"/>
        </w:rPr>
        <w:t>Учи</w:t>
      </w:r>
      <w:proofErr w:type="gramStart"/>
      <w:r>
        <w:rPr>
          <w:rFonts w:eastAsia="DejaVu Sans"/>
          <w:bCs/>
          <w:kern w:val="1"/>
          <w:lang w:eastAsia="hi-IN" w:bidi="hi-IN"/>
        </w:rPr>
        <w:t>.р</w:t>
      </w:r>
      <w:proofErr w:type="gramEnd"/>
      <w:r>
        <w:rPr>
          <w:rFonts w:eastAsia="DejaVu Sans"/>
          <w:bCs/>
          <w:kern w:val="1"/>
          <w:lang w:eastAsia="hi-IN" w:bidi="hi-IN"/>
        </w:rPr>
        <w:t>у</w:t>
      </w:r>
      <w:proofErr w:type="spellEnd"/>
    </w:p>
    <w:p w:rsidR="00D93708" w:rsidRPr="00D93708" w:rsidRDefault="00D93708" w:rsidP="00133B2F">
      <w:pPr>
        <w:pStyle w:val="a5"/>
        <w:ind w:firstLine="709"/>
        <w:rPr>
          <w:rFonts w:eastAsia="DejaVu Sans"/>
          <w:bCs/>
          <w:kern w:val="1"/>
          <w:lang w:eastAsia="hi-IN" w:bidi="hi-IN"/>
        </w:rPr>
      </w:pPr>
    </w:p>
    <w:p w:rsidR="00197C8D" w:rsidRPr="00166896" w:rsidRDefault="00112ECC" w:rsidP="00112ECC">
      <w:pPr>
        <w:pStyle w:val="a5"/>
        <w:ind w:firstLine="709"/>
        <w:jc w:val="both"/>
        <w:rPr>
          <w:rFonts w:eastAsia="DejaVu Sans"/>
          <w:b/>
          <w:bCs/>
          <w:kern w:val="1"/>
          <w:lang w:eastAsia="hi-IN" w:bidi="hi-IN"/>
        </w:rPr>
      </w:pPr>
      <w:r w:rsidRPr="00166896">
        <w:rPr>
          <w:rFonts w:eastAsia="DejaVu Sans"/>
          <w:b/>
          <w:bCs/>
          <w:kern w:val="1"/>
          <w:lang w:eastAsia="hi-IN" w:bidi="hi-IN"/>
        </w:rPr>
        <w:t>Преподаватели в течение года отмечались грамотами, благодарственными письмами, дипломами за участие в различных олимпиадах и конкурсах:</w:t>
      </w:r>
    </w:p>
    <w:p w:rsidR="006864DD" w:rsidRDefault="006864DD" w:rsidP="00B05DE1">
      <w:pPr>
        <w:pStyle w:val="a5"/>
        <w:numPr>
          <w:ilvl w:val="0"/>
          <w:numId w:val="12"/>
        </w:numPr>
        <w:ind w:left="426" w:hanging="426"/>
        <w:jc w:val="both"/>
        <w:rPr>
          <w:rFonts w:eastAsia="DejaVu Sans"/>
          <w:bCs/>
          <w:kern w:val="1"/>
          <w:lang w:eastAsia="hi-IN" w:bidi="hi-IN"/>
        </w:rPr>
      </w:pPr>
      <w:r>
        <w:rPr>
          <w:rFonts w:eastAsia="DejaVu Sans"/>
          <w:bCs/>
          <w:kern w:val="1"/>
          <w:lang w:eastAsia="hi-IN" w:bidi="hi-IN"/>
        </w:rPr>
        <w:t xml:space="preserve">Ткачева И.Б. </w:t>
      </w:r>
      <w:r w:rsidR="0060114F">
        <w:rPr>
          <w:rFonts w:eastAsia="DejaVu Sans"/>
          <w:bCs/>
          <w:kern w:val="1"/>
          <w:lang w:eastAsia="hi-IN" w:bidi="hi-IN"/>
        </w:rPr>
        <w:t xml:space="preserve">награждена грамотой за добросовестный труд и качественную подготовку </w:t>
      </w:r>
      <w:proofErr w:type="gramStart"/>
      <w:r w:rsidR="0060114F">
        <w:rPr>
          <w:rFonts w:eastAsia="DejaVu Sans"/>
          <w:bCs/>
          <w:kern w:val="1"/>
          <w:lang w:eastAsia="hi-IN" w:bidi="hi-IN"/>
        </w:rPr>
        <w:t>обучающихся</w:t>
      </w:r>
      <w:proofErr w:type="gramEnd"/>
      <w:r w:rsidR="0060114F">
        <w:rPr>
          <w:rFonts w:eastAsia="DejaVu Sans"/>
          <w:bCs/>
          <w:kern w:val="1"/>
          <w:lang w:eastAsia="hi-IN" w:bidi="hi-IN"/>
        </w:rPr>
        <w:t xml:space="preserve"> к государс</w:t>
      </w:r>
      <w:r w:rsidR="00615A5B">
        <w:rPr>
          <w:rFonts w:eastAsia="DejaVu Sans"/>
          <w:bCs/>
          <w:kern w:val="1"/>
          <w:lang w:eastAsia="hi-IN" w:bidi="hi-IN"/>
        </w:rPr>
        <w:t>твенной итоговой аттестации 2020</w:t>
      </w:r>
      <w:r w:rsidR="0060114F">
        <w:rPr>
          <w:rFonts w:eastAsia="DejaVu Sans"/>
          <w:bCs/>
          <w:kern w:val="1"/>
          <w:lang w:eastAsia="hi-IN" w:bidi="hi-IN"/>
        </w:rPr>
        <w:t>.</w:t>
      </w:r>
    </w:p>
    <w:p w:rsidR="00133B2F" w:rsidRPr="00133B2F" w:rsidRDefault="00133B2F" w:rsidP="00133B2F">
      <w:pPr>
        <w:pStyle w:val="a5"/>
        <w:numPr>
          <w:ilvl w:val="0"/>
          <w:numId w:val="12"/>
        </w:numPr>
        <w:ind w:left="426" w:hanging="426"/>
        <w:jc w:val="both"/>
        <w:rPr>
          <w:rFonts w:eastAsia="DejaVu Sans"/>
          <w:bCs/>
          <w:kern w:val="1"/>
          <w:lang w:eastAsia="hi-IN" w:bidi="hi-IN"/>
        </w:rPr>
      </w:pPr>
      <w:proofErr w:type="spellStart"/>
      <w:r>
        <w:rPr>
          <w:rFonts w:eastAsia="DejaVu Sans"/>
          <w:bCs/>
          <w:kern w:val="1"/>
          <w:lang w:eastAsia="hi-IN" w:bidi="hi-IN"/>
        </w:rPr>
        <w:t>Гольцварт</w:t>
      </w:r>
      <w:proofErr w:type="spellEnd"/>
      <w:r>
        <w:rPr>
          <w:rFonts w:eastAsia="DejaVu Sans"/>
          <w:bCs/>
          <w:kern w:val="1"/>
          <w:lang w:eastAsia="hi-IN" w:bidi="hi-IN"/>
        </w:rPr>
        <w:t xml:space="preserve"> Л.А. </w:t>
      </w:r>
      <w:r w:rsidRPr="00133B2F">
        <w:rPr>
          <w:szCs w:val="28"/>
        </w:rPr>
        <w:t xml:space="preserve">Почетная </w:t>
      </w:r>
      <w:r w:rsidRPr="00133B2F">
        <w:rPr>
          <w:color w:val="000000"/>
          <w:szCs w:val="28"/>
          <w:shd w:val="clear" w:color="auto" w:fill="FAFAFA"/>
        </w:rPr>
        <w:t>грамота за попадание в сотню лучших преподавателей региона по итогам программы «Активный учитель» (сентябрь 2019 года);</w:t>
      </w:r>
      <w:r>
        <w:rPr>
          <w:color w:val="000000"/>
          <w:szCs w:val="28"/>
          <w:shd w:val="clear" w:color="auto" w:fill="FAFAFA"/>
        </w:rPr>
        <w:t xml:space="preserve"> </w:t>
      </w:r>
      <w:r w:rsidRPr="00133B2F">
        <w:rPr>
          <w:color w:val="000000"/>
          <w:szCs w:val="28"/>
          <w:shd w:val="clear" w:color="auto" w:fill="FAFAFA"/>
        </w:rPr>
        <w:t>Сертификат лучшему преподавателю школы по итогам программы «Активный учитель» (Февраль 2020 года, 1 место)</w:t>
      </w:r>
      <w:r>
        <w:rPr>
          <w:color w:val="000000"/>
          <w:szCs w:val="28"/>
          <w:shd w:val="clear" w:color="auto" w:fill="FAFAFA"/>
        </w:rPr>
        <w:t xml:space="preserve"> </w:t>
      </w:r>
      <w:r w:rsidRPr="00133B2F">
        <w:rPr>
          <w:color w:val="000000"/>
          <w:szCs w:val="28"/>
          <w:shd w:val="clear" w:color="auto" w:fill="FAFAFA"/>
        </w:rPr>
        <w:t>Благодарственное письмо за участие в весенней олимпиаде для 5–11 классов по математике 2020 года</w:t>
      </w:r>
      <w:r>
        <w:rPr>
          <w:color w:val="000000"/>
          <w:szCs w:val="28"/>
          <w:shd w:val="clear" w:color="auto" w:fill="FAFAFA"/>
        </w:rPr>
        <w:t xml:space="preserve">; </w:t>
      </w:r>
      <w:r w:rsidRPr="00133B2F">
        <w:rPr>
          <w:color w:val="000000"/>
          <w:szCs w:val="28"/>
          <w:shd w:val="clear" w:color="auto" w:fill="FAFAFA"/>
        </w:rPr>
        <w:t>Сертификат лучшему преподавателю школы по итогам программы «Активный учитель» (май 2020 года, 1 место)</w:t>
      </w:r>
      <w:r>
        <w:rPr>
          <w:color w:val="000000"/>
          <w:szCs w:val="28"/>
          <w:shd w:val="clear" w:color="auto" w:fill="FAFAFA"/>
        </w:rPr>
        <w:t xml:space="preserve">; </w:t>
      </w:r>
      <w:r w:rsidRPr="00133B2F">
        <w:rPr>
          <w:color w:val="000000"/>
          <w:szCs w:val="28"/>
          <w:shd w:val="clear" w:color="auto" w:fill="FAFAFA"/>
        </w:rPr>
        <w:t>Сертификат "Топ-5 учителей своей образовательной организации"</w:t>
      </w:r>
      <w:r>
        <w:rPr>
          <w:color w:val="000000"/>
          <w:szCs w:val="28"/>
          <w:shd w:val="clear" w:color="auto" w:fill="FAFAFA"/>
        </w:rPr>
        <w:t xml:space="preserve">; </w:t>
      </w:r>
      <w:r w:rsidRPr="00133B2F">
        <w:rPr>
          <w:color w:val="000000"/>
          <w:szCs w:val="28"/>
          <w:shd w:val="clear" w:color="auto" w:fill="FAFAFA"/>
        </w:rPr>
        <w:t>Благодарственное письмо за активную работу в период с 1.03 по 31.05 2020 года</w:t>
      </w:r>
    </w:p>
    <w:p w:rsidR="00112ECC" w:rsidRPr="00133B2F" w:rsidRDefault="00112ECC" w:rsidP="00112ECC">
      <w:pPr>
        <w:pStyle w:val="a5"/>
        <w:ind w:firstLine="709"/>
        <w:jc w:val="both"/>
        <w:rPr>
          <w:rFonts w:eastAsia="DejaVu Sans"/>
          <w:bCs/>
          <w:kern w:val="1"/>
          <w:szCs w:val="28"/>
          <w:lang w:eastAsia="hi-IN" w:bidi="hi-IN"/>
        </w:rPr>
      </w:pPr>
    </w:p>
    <w:p w:rsidR="0001166F" w:rsidRDefault="0001166F" w:rsidP="00197C8D">
      <w:pPr>
        <w:pStyle w:val="a5"/>
        <w:rPr>
          <w:rFonts w:eastAsia="DejaVu Sans"/>
          <w:b/>
          <w:bCs/>
          <w:kern w:val="1"/>
          <w:lang w:eastAsia="hi-IN" w:bidi="hi-IN"/>
        </w:rPr>
      </w:pPr>
    </w:p>
    <w:p w:rsidR="002461CF" w:rsidRPr="00197C8D" w:rsidRDefault="002461CF" w:rsidP="00197C8D">
      <w:pPr>
        <w:pStyle w:val="a5"/>
        <w:rPr>
          <w:rFonts w:eastAsia="DejaVu Sans"/>
          <w:b/>
          <w:bCs/>
          <w:kern w:val="1"/>
          <w:lang w:eastAsia="hi-IN" w:bidi="hi-IN"/>
        </w:rPr>
      </w:pPr>
      <w:r w:rsidRPr="00197C8D">
        <w:rPr>
          <w:rFonts w:eastAsia="DejaVu Sans"/>
          <w:b/>
          <w:bCs/>
          <w:kern w:val="1"/>
          <w:lang w:eastAsia="hi-IN" w:bidi="hi-IN"/>
        </w:rPr>
        <w:t>Выводы и рекомендации на 201</w:t>
      </w:r>
      <w:r w:rsidR="00166896">
        <w:rPr>
          <w:rFonts w:eastAsia="DejaVu Sans"/>
          <w:b/>
          <w:bCs/>
          <w:kern w:val="1"/>
          <w:lang w:eastAsia="hi-IN" w:bidi="hi-IN"/>
        </w:rPr>
        <w:t>8</w:t>
      </w:r>
      <w:r w:rsidRPr="00197C8D">
        <w:rPr>
          <w:rFonts w:eastAsia="DejaVu Sans"/>
          <w:b/>
          <w:bCs/>
          <w:kern w:val="1"/>
          <w:lang w:eastAsia="hi-IN" w:bidi="hi-IN"/>
        </w:rPr>
        <w:t>-201</w:t>
      </w:r>
      <w:r w:rsidR="00166896">
        <w:rPr>
          <w:rFonts w:eastAsia="DejaVu Sans"/>
          <w:b/>
          <w:bCs/>
          <w:kern w:val="1"/>
          <w:lang w:eastAsia="hi-IN" w:bidi="hi-IN"/>
        </w:rPr>
        <w:t>9</w:t>
      </w:r>
      <w:r w:rsidRPr="00197C8D">
        <w:rPr>
          <w:rFonts w:eastAsia="DejaVu Sans"/>
          <w:b/>
          <w:bCs/>
          <w:kern w:val="1"/>
          <w:lang w:eastAsia="hi-IN" w:bidi="hi-IN"/>
        </w:rPr>
        <w:t xml:space="preserve"> год: </w:t>
      </w:r>
    </w:p>
    <w:p w:rsidR="002461CF" w:rsidRPr="00197C8D" w:rsidRDefault="002461CF" w:rsidP="00197C8D">
      <w:pPr>
        <w:spacing w:after="0" w:line="240" w:lineRule="auto"/>
        <w:ind w:firstLine="708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Рекомендовать педагогам активнее участвовать в конкурсах международного, всероссийского, регионального,  муниципального уровня.</w:t>
      </w:r>
    </w:p>
    <w:p w:rsidR="002461CF" w:rsidRDefault="002461CF" w:rsidP="00197C8D">
      <w:pPr>
        <w:spacing w:after="0" w:line="240" w:lineRule="auto"/>
        <w:ind w:firstLine="720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Серьёзнее готовиться с учащимися к олимпиадам всероссийского, регионального, муниципального уровня.</w:t>
      </w:r>
    </w:p>
    <w:p w:rsidR="002461CF" w:rsidRDefault="002461CF" w:rsidP="00197C8D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ab/>
      </w: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ab/>
        <w:t xml:space="preserve">Продолжить совершенствовать существующие формы, методы и средства  обучения и воспитания,  новые информационные технологии и осуществлять сетевое взаимодействие педагогов района. </w:t>
      </w:r>
    </w:p>
    <w:p w:rsidR="00112ECC" w:rsidRDefault="00112ECC" w:rsidP="00112ECC">
      <w:pPr>
        <w:tabs>
          <w:tab w:val="left" w:pos="180"/>
          <w:tab w:val="left" w:pos="720"/>
        </w:tabs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lastRenderedPageBreak/>
        <w:t xml:space="preserve">Продолжить </w:t>
      </w:r>
      <w:proofErr w:type="spellStart"/>
      <w:r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взаимопосещение</w:t>
      </w:r>
      <w:proofErr w:type="spellEnd"/>
      <w:r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уроков,</w:t>
      </w:r>
      <w:r w:rsidR="00B05DE1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проверку тетрадей</w:t>
      </w:r>
      <w:r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консультирование по возникающим вопросам опытными учителями.</w:t>
      </w:r>
    </w:p>
    <w:p w:rsidR="00112ECC" w:rsidRPr="00197C8D" w:rsidRDefault="00112ECC" w:rsidP="00112ECC">
      <w:pPr>
        <w:tabs>
          <w:tab w:val="left" w:pos="180"/>
          <w:tab w:val="left" w:pos="720"/>
        </w:tabs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На заседаниях МО готовить выступления, раскрывающие темы более широко, с учетом теоретической составляющей.</w:t>
      </w:r>
    </w:p>
    <w:p w:rsidR="002461CF" w:rsidRPr="00197C8D" w:rsidRDefault="002461CF" w:rsidP="00112E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Учитывая все результаты  с уверенностью можно считать, что задачи </w:t>
      </w:r>
      <w:r w:rsidR="0001166F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работы объединения </w:t>
      </w:r>
      <w:r w:rsidRPr="00197C8D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>выполнены,</w:t>
      </w:r>
      <w:r w:rsidR="00112ECC">
        <w:rPr>
          <w:rFonts w:ascii="Times New Roman" w:eastAsia="DejaVu Sans" w:hAnsi="Times New Roman"/>
          <w:kern w:val="1"/>
          <w:sz w:val="28"/>
          <w:szCs w:val="24"/>
          <w:lang w:eastAsia="hi-IN" w:bidi="hi-IN"/>
        </w:rPr>
        <w:t xml:space="preserve"> направления выбраны правильно.</w:t>
      </w:r>
    </w:p>
    <w:p w:rsidR="004F51C8" w:rsidRPr="00197C8D" w:rsidRDefault="004F51C8" w:rsidP="00197C8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sectPr w:rsidR="004F51C8" w:rsidRPr="00197C8D" w:rsidSect="007E7C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837"/>
    <w:multiLevelType w:val="hybridMultilevel"/>
    <w:tmpl w:val="0D1A1274"/>
    <w:lvl w:ilvl="0" w:tplc="C6C2948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1CBE4D4B"/>
    <w:multiLevelType w:val="hybridMultilevel"/>
    <w:tmpl w:val="1458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4158"/>
    <w:multiLevelType w:val="hybridMultilevel"/>
    <w:tmpl w:val="F33263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>
    <w:nsid w:val="2FF90F9A"/>
    <w:multiLevelType w:val="hybridMultilevel"/>
    <w:tmpl w:val="85E08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B19B3"/>
    <w:multiLevelType w:val="hybridMultilevel"/>
    <w:tmpl w:val="4BC2DCBA"/>
    <w:lvl w:ilvl="0" w:tplc="EF843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503A"/>
    <w:multiLevelType w:val="hybridMultilevel"/>
    <w:tmpl w:val="1206B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1C2094"/>
    <w:multiLevelType w:val="hybridMultilevel"/>
    <w:tmpl w:val="C818F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12391"/>
    <w:multiLevelType w:val="hybridMultilevel"/>
    <w:tmpl w:val="3308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E16C2"/>
    <w:multiLevelType w:val="hybridMultilevel"/>
    <w:tmpl w:val="C2A61634"/>
    <w:lvl w:ilvl="0" w:tplc="A9C8EA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66F805A9"/>
    <w:multiLevelType w:val="hybridMultilevel"/>
    <w:tmpl w:val="C23A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754F6"/>
    <w:multiLevelType w:val="hybridMultilevel"/>
    <w:tmpl w:val="5374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8790B"/>
    <w:multiLevelType w:val="hybridMultilevel"/>
    <w:tmpl w:val="BD54F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616B7"/>
    <w:multiLevelType w:val="hybridMultilevel"/>
    <w:tmpl w:val="78F02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34446"/>
    <w:multiLevelType w:val="hybridMultilevel"/>
    <w:tmpl w:val="D3446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1CF"/>
    <w:rsid w:val="0001166F"/>
    <w:rsid w:val="00063539"/>
    <w:rsid w:val="00112ECC"/>
    <w:rsid w:val="00124250"/>
    <w:rsid w:val="00133B2F"/>
    <w:rsid w:val="001653A9"/>
    <w:rsid w:val="00166896"/>
    <w:rsid w:val="00194529"/>
    <w:rsid w:val="00197C8D"/>
    <w:rsid w:val="002461CF"/>
    <w:rsid w:val="002C4820"/>
    <w:rsid w:val="002F1D8B"/>
    <w:rsid w:val="003030D1"/>
    <w:rsid w:val="003152CA"/>
    <w:rsid w:val="0048167D"/>
    <w:rsid w:val="004C6412"/>
    <w:rsid w:val="004F51C8"/>
    <w:rsid w:val="00523D16"/>
    <w:rsid w:val="0057334E"/>
    <w:rsid w:val="00582FFD"/>
    <w:rsid w:val="005C182C"/>
    <w:rsid w:val="005F1828"/>
    <w:rsid w:val="005F6809"/>
    <w:rsid w:val="0060114F"/>
    <w:rsid w:val="00607D9B"/>
    <w:rsid w:val="00615A5B"/>
    <w:rsid w:val="006438C2"/>
    <w:rsid w:val="006864DD"/>
    <w:rsid w:val="006E755C"/>
    <w:rsid w:val="00750A5E"/>
    <w:rsid w:val="007A1ADC"/>
    <w:rsid w:val="007D0B8A"/>
    <w:rsid w:val="007D7B72"/>
    <w:rsid w:val="007E7C35"/>
    <w:rsid w:val="009F28C0"/>
    <w:rsid w:val="00A9661B"/>
    <w:rsid w:val="00B05DE1"/>
    <w:rsid w:val="00B222BF"/>
    <w:rsid w:val="00C30C5E"/>
    <w:rsid w:val="00C471AC"/>
    <w:rsid w:val="00C57F44"/>
    <w:rsid w:val="00C706F7"/>
    <w:rsid w:val="00CB6644"/>
    <w:rsid w:val="00CF7BB7"/>
    <w:rsid w:val="00D64F68"/>
    <w:rsid w:val="00D93708"/>
    <w:rsid w:val="00E409BF"/>
    <w:rsid w:val="00E87EBD"/>
    <w:rsid w:val="00EA50DF"/>
    <w:rsid w:val="00EB06BB"/>
    <w:rsid w:val="00F65A10"/>
    <w:rsid w:val="00F8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61C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a4">
    <w:name w:val="Название Знак"/>
    <w:basedOn w:val="a0"/>
    <w:link w:val="a3"/>
    <w:rsid w:val="002461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2461C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2461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qFormat/>
    <w:rsid w:val="002461CF"/>
    <w:rPr>
      <w:rFonts w:cs="Times New Roman"/>
      <w:b/>
      <w:bCs/>
    </w:rPr>
  </w:style>
  <w:style w:type="paragraph" w:styleId="a8">
    <w:name w:val="Normal (Web)"/>
    <w:basedOn w:val="a"/>
    <w:uiPriority w:val="99"/>
    <w:rsid w:val="002461C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2461CF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2461CF"/>
  </w:style>
  <w:style w:type="paragraph" w:customStyle="1" w:styleId="c0">
    <w:name w:val="c0"/>
    <w:basedOn w:val="a"/>
    <w:rsid w:val="00C70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0">
    <w:name w:val="c80"/>
    <w:basedOn w:val="a0"/>
    <w:rsid w:val="00C706F7"/>
  </w:style>
  <w:style w:type="character" w:styleId="aa">
    <w:name w:val="Hyperlink"/>
    <w:basedOn w:val="a0"/>
    <w:uiPriority w:val="99"/>
    <w:semiHidden/>
    <w:unhideWhenUsed/>
    <w:rsid w:val="007A1A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kab47</dc:creator>
  <cp:keywords/>
  <dc:description/>
  <cp:lastModifiedBy>kab47</cp:lastModifiedBy>
  <cp:revision>17</cp:revision>
  <dcterms:created xsi:type="dcterms:W3CDTF">2017-05-26T03:31:00Z</dcterms:created>
  <dcterms:modified xsi:type="dcterms:W3CDTF">2020-10-26T04:43:00Z</dcterms:modified>
</cp:coreProperties>
</file>